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a29d0e9df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VICAMA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VICAMA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13d2967c21a4ea1"/>
      <w:footerReference xmlns:r="http://schemas.openxmlformats.org/officeDocument/2006/relationships" w:type="default" r:id="R0e77b2942aba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d2967c21a4ea1" /><Relationship Type="http://schemas.openxmlformats.org/officeDocument/2006/relationships/footer" Target="/word/footer1.xml" Id="R0e77b2942aba4d06" /></Relationships>
</file>