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211b54a98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JOHANSENS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JOHANSENS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47440caaf4cd6"/>
      <w:footerReference xmlns:r="http://schemas.openxmlformats.org/officeDocument/2006/relationships" w:type="default" r:id="Rc3d27e2ce8fe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AS   ·   Org.nr 830 067 302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47440caaf4cd6" /><Relationship Type="http://schemas.openxmlformats.org/officeDocument/2006/relationships/footer" Target="/word/footer1.xml" Id="Rc3d27e2ce8fe4186" /></Relationships>
</file>