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518f5a704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3ccfede294d94"/>
      <w:footerReference xmlns:r="http://schemas.openxmlformats.org/officeDocument/2006/relationships" w:type="default" r:id="Rd1092563a0ed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INVEST AS   ·   Org.nr 828 580 892   ·   Skoglundkollen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3ccfede294d94" /><Relationship Type="http://schemas.openxmlformats.org/officeDocument/2006/relationships/footer" Target="/word/footer1.xml" Id="Rd1092563a0ed4094" /></Relationships>
</file>