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142c11feee45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SELMER EQUITIES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SELMER EQUITIES AS</w:t>
      </w:r>
    </w:p>
    <w:sectPr>
      <w:headerReference xmlns:r="http://schemas.openxmlformats.org/officeDocument/2006/relationships" w:type="default" r:id="R465ab6fea3c847ca"/>
      <w:footerReference xmlns:r="http://schemas.openxmlformats.org/officeDocument/2006/relationships" w:type="default" r:id="R907619c95a9b44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SELMER EQUITIES AS   ·   Org.nr 825 904 972   ·   c/o Selmer Nedrebø, Langgata 51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SELMER EQUITIES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5ab6fea3c847ca" /><Relationship Type="http://schemas.openxmlformats.org/officeDocument/2006/relationships/footer" Target="/word/footer1.xml" Id="R907619c95a9b44dc" /></Relationships>
</file>