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2f2cab726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4U AS</w:t>
      </w:r>
    </w:p>
    <w:sectPr>
      <w:headerReference xmlns:r="http://schemas.openxmlformats.org/officeDocument/2006/relationships" w:type="default" r:id="R461bda1165d44321"/>
      <w:footerReference xmlns:r="http://schemas.openxmlformats.org/officeDocument/2006/relationships" w:type="default" r:id="Ra3f66ad90278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4U AS   ·   Org.nr 825 704 922   ·   Kirkegata 3   ·   2000 LILLESTRØM   ·   post@regnskap4u.no   ·   www.regnskap4u.no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4U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bda1165d44321" /><Relationship Type="http://schemas.openxmlformats.org/officeDocument/2006/relationships/footer" Target="/word/footer1.xml" Id="Ra3f66ad9027844d4" /></Relationships>
</file>