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54205150e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OTEI AS</w:t>
      </w:r>
    </w:p>
    <w:sectPr>
      <w:headerReference xmlns:r="http://schemas.openxmlformats.org/officeDocument/2006/relationships" w:type="default" r:id="Rfc2bb87835584858"/>
      <w:footerReference xmlns:r="http://schemas.openxmlformats.org/officeDocument/2006/relationships" w:type="default" r:id="R7d3d3f53aaf2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bb87835584858" /><Relationship Type="http://schemas.openxmlformats.org/officeDocument/2006/relationships/footer" Target="/word/footer1.xml" Id="R7d3d3f53aaf24aec" /></Relationships>
</file>