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382b661bd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SVARTØYA 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e27c16423d1a4dbe"/>
      <w:footerReference xmlns:r="http://schemas.openxmlformats.org/officeDocument/2006/relationships" w:type="default" r:id="R20a2e7706458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c16423d1a4dbe" /><Relationship Type="http://schemas.openxmlformats.org/officeDocument/2006/relationships/footer" Target="/word/footer1.xml" Id="R20a2e77064584d9d" /></Relationships>
</file>