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ff3ab188cb492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Tertnes,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DEVOLD CONSULTING AS</w:t>
      </w:r>
    </w:p>
    <w:sectPr>
      <w:headerReference xmlns:r="http://schemas.openxmlformats.org/officeDocument/2006/relationships" w:type="default" r:id="Rd58c31eeab4a4cee"/>
      <w:footerReference xmlns:r="http://schemas.openxmlformats.org/officeDocument/2006/relationships" w:type="default" r:id="R2012df73cca54f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DEVOLD CONSULTING AS   ·   Org.nr 823 450 982   ·   Tertnesflaten 2   ·   5114 TERTNES   ·   post@devoldconsulting.no   ·   www.devoldconsulting.no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DEVOLD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8c31eeab4a4cee" /><Relationship Type="http://schemas.openxmlformats.org/officeDocument/2006/relationships/footer" Target="/word/footer1.xml" Id="R2012df73cca54f2c" /></Relationships>
</file>