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b20f515412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DRIVETECH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64e8d8ecde3c413f"/>
      <w:footerReference xmlns:r="http://schemas.openxmlformats.org/officeDocument/2006/relationships" w:type="default" r:id="Rd1b5e179ecf1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8d8ecde3c413f" /><Relationship Type="http://schemas.openxmlformats.org/officeDocument/2006/relationships/footer" Target="/word/footer1.xml" Id="Rd1b5e179ecf146b8" /></Relationships>
</file>