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35ea8b06a84bd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Voss,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FADNES REKNESKAP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FADNES REKNESKAP AS</w:t>
      </w:r>
    </w:p>
    <w:sectPr>
      <w:headerReference xmlns:r="http://schemas.openxmlformats.org/officeDocument/2006/relationships" w:type="default" r:id="Rcbb40642cff24762"/>
      <w:footerReference xmlns:r="http://schemas.openxmlformats.org/officeDocument/2006/relationships" w:type="default" r:id="R59ef463326494f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FADNES REKNESKAP AS   ·   Org.nr 818 369 522   ·   Vangsgata 50   ·   5700 VOSS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FADNES REKNESKAP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b40642cff24762" /><Relationship Type="http://schemas.openxmlformats.org/officeDocument/2006/relationships/footer" Target="/word/footer1.xml" Id="R59ef463326494fcc" /></Relationships>
</file>