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e09c8e086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FLAATNES AS, org.nr 817 402 992,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045c13c3d7bb4b3b"/>
      <w:footerReference xmlns:r="http://schemas.openxmlformats.org/officeDocument/2006/relationships" w:type="default" r:id="Rdf9de5adb2a5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13c3d7bb4b3b" /><Relationship Type="http://schemas.openxmlformats.org/officeDocument/2006/relationships/footer" Target="/word/footer1.xml" Id="Rdf9de5adb2a54fc7" /></Relationships>
</file>