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2150056b4049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FLAATNES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FLAATNES AS</w:t>
      </w:r>
    </w:p>
    <w:sectPr>
      <w:headerReference xmlns:r="http://schemas.openxmlformats.org/officeDocument/2006/relationships" w:type="default" r:id="Rf296d2525051406b"/>
      <w:footerReference xmlns:r="http://schemas.openxmlformats.org/officeDocument/2006/relationships" w:type="default" r:id="R5cced79162874e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FLAATNES AS   ·   Org.nr 817 402 992   ·   Anholtveien 94   ·   3160 STOKKE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FLAATNES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96d2525051406b" /><Relationship Type="http://schemas.openxmlformats.org/officeDocument/2006/relationships/footer" Target="/word/footer1.xml" Id="R5cced79162874ec8" /></Relationships>
</file>