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a8895d03a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HOLDING AS</w:t>
      </w:r>
    </w:p>
    <w:sectPr>
      <w:headerReference xmlns:r="http://schemas.openxmlformats.org/officeDocument/2006/relationships" w:type="default" r:id="R156a246550e248e9"/>
      <w:footerReference xmlns:r="http://schemas.openxmlformats.org/officeDocument/2006/relationships" w:type="default" r:id="Refc399528602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6a246550e248e9" /><Relationship Type="http://schemas.openxmlformats.org/officeDocument/2006/relationships/footer" Target="/word/footer1.xml" Id="Refc3995286024f3e" /></Relationships>
</file>