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79eac8044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VENTHON AS</w:t>
      </w:r>
    </w:p>
    <w:sectPr>
      <w:headerReference xmlns:r="http://schemas.openxmlformats.org/officeDocument/2006/relationships" w:type="default" r:id="Re7a05d07ca404a7b"/>
      <w:footerReference xmlns:r="http://schemas.openxmlformats.org/officeDocument/2006/relationships" w:type="default" r:id="R5e2045d573fd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VENTHON AS   ·   Org.nr 815 526 422   ·   Riddarhaugen 81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05d07ca404a7b" /><Relationship Type="http://schemas.openxmlformats.org/officeDocument/2006/relationships/footer" Target="/word/footer1.xml" Id="R5e2045d573fd47f6" /></Relationships>
</file>