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09fb91162842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VENTHON AS, org.nr 815 526 422,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Lepsøy,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VENTHON AS</w:t>
      </w:r>
    </w:p>
    <w:sectPr>
      <w:headerReference xmlns:r="http://schemas.openxmlformats.org/officeDocument/2006/relationships" w:type="default" r:id="Rf4e09a5ae07440e1"/>
      <w:footerReference xmlns:r="http://schemas.openxmlformats.org/officeDocument/2006/relationships" w:type="default" r:id="R227774577adf4b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09a5ae07440e1" /><Relationship Type="http://schemas.openxmlformats.org/officeDocument/2006/relationships/footer" Target="/word/footer1.xml" Id="R227774577adf4bbf" /></Relationships>
</file>