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1b2b0ea4247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KEJOH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KEJOH INVEST AS</w:t>
      </w:r>
    </w:p>
    <w:sectPr>
      <w:headerReference xmlns:r="http://schemas.openxmlformats.org/officeDocument/2006/relationships" w:type="default" r:id="R31fba436eeaa4262"/>
      <w:footerReference xmlns:r="http://schemas.openxmlformats.org/officeDocument/2006/relationships" w:type="default" r:id="R90846b5ddc1d45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KEJOH INVEST AS   ·   Org.nr 812 841 122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KEJOH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ba436eeaa4262" /><Relationship Type="http://schemas.openxmlformats.org/officeDocument/2006/relationships/footer" Target="/word/footer1.xml" Id="R90846b5ddc1d45a9" /></Relationships>
</file>